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271"/>
        <w:tblW w:w="0" w:type="auto"/>
        <w:tblLook w:val="01E0"/>
      </w:tblPr>
      <w:tblGrid>
        <w:gridCol w:w="9468"/>
      </w:tblGrid>
      <w:tr w:rsidR="00C067FB" w:rsidRPr="00E30020" w:rsidTr="00977441">
        <w:trPr>
          <w:trHeight w:val="1795"/>
        </w:trPr>
        <w:tc>
          <w:tcPr>
            <w:tcW w:w="9468" w:type="dxa"/>
          </w:tcPr>
          <w:p w:rsidR="00C067FB" w:rsidRPr="00E30020" w:rsidRDefault="00C067FB" w:rsidP="0097744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                                                                                                                    </w:t>
            </w:r>
          </w:p>
          <w:p w:rsidR="00C067FB" w:rsidRPr="00E30020" w:rsidRDefault="00C067FB" w:rsidP="0097744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  <w:p w:rsidR="00C067FB" w:rsidRPr="00E30020" w:rsidRDefault="00C067FB" w:rsidP="0097744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«Боржигантай»</w:t>
            </w:r>
          </w:p>
          <w:p w:rsidR="00C067FB" w:rsidRPr="00E30020" w:rsidRDefault="00C067FB" w:rsidP="0097744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067FB" w:rsidRPr="00E30020" w:rsidRDefault="00C067FB" w:rsidP="009774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7FB" w:rsidRPr="00E30020" w:rsidTr="00977441">
        <w:trPr>
          <w:trHeight w:val="1126"/>
        </w:trPr>
        <w:tc>
          <w:tcPr>
            <w:tcW w:w="9468" w:type="dxa"/>
          </w:tcPr>
          <w:p w:rsidR="00C067FB" w:rsidRPr="00E30020" w:rsidRDefault="00C067FB" w:rsidP="00977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7FB" w:rsidRPr="00E30020" w:rsidRDefault="00C067FB" w:rsidP="00977441">
            <w:pPr>
              <w:tabs>
                <w:tab w:val="left" w:pos="0"/>
                <w:tab w:val="center" w:pos="47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23.10</w:t>
            </w: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067FB" w:rsidRPr="00E30020" w:rsidTr="00977441">
        <w:trPr>
          <w:trHeight w:val="569"/>
        </w:trPr>
        <w:tc>
          <w:tcPr>
            <w:tcW w:w="9468" w:type="dxa"/>
            <w:hideMark/>
          </w:tcPr>
          <w:p w:rsidR="00C067FB" w:rsidRPr="00E30020" w:rsidRDefault="00C067FB" w:rsidP="0097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20">
              <w:rPr>
                <w:rFonts w:ascii="Times New Roman" w:hAnsi="Times New Roman" w:cs="Times New Roman"/>
                <w:sz w:val="28"/>
                <w:szCs w:val="28"/>
              </w:rPr>
              <w:t>с. Боржигантай</w:t>
            </w:r>
          </w:p>
        </w:tc>
      </w:tr>
    </w:tbl>
    <w:p w:rsidR="00C067FB" w:rsidRPr="00E30020" w:rsidRDefault="00C067FB" w:rsidP="00C067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067FB" w:rsidRDefault="00C067FB" w:rsidP="00C067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20">
        <w:rPr>
          <w:rFonts w:ascii="Times New Roman" w:hAnsi="Times New Roman"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«Могойтуйский район»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20">
        <w:rPr>
          <w:rFonts w:ascii="Times New Roman" w:hAnsi="Times New Roman" w:cs="Times New Roman"/>
          <w:b/>
          <w:sz w:val="28"/>
          <w:szCs w:val="28"/>
        </w:rPr>
        <w:t>Могойтуйский муниципальный округ Забайкальского края</w:t>
      </w:r>
    </w:p>
    <w:p w:rsidR="00C067FB" w:rsidRPr="00E30020" w:rsidRDefault="00C067FB" w:rsidP="00C067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7FB" w:rsidRPr="00E30020" w:rsidRDefault="00C067FB" w:rsidP="00C067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«Могойтуйский район» об объединении всех поселений, входящих в состав муниципального района «Могойтуйский район», в Могойтуйский муниципальный округ Забайкальского края</w:t>
      </w:r>
      <w:r w:rsidRPr="00E30020">
        <w:rPr>
          <w:rFonts w:ascii="Times New Roman" w:hAnsi="Times New Roman" w:cs="Times New Roman"/>
          <w:i/>
          <w:sz w:val="28"/>
          <w:szCs w:val="28"/>
        </w:rPr>
        <w:t>.</w:t>
      </w:r>
    </w:p>
    <w:p w:rsidR="00C067FB" w:rsidRPr="00E30020" w:rsidRDefault="00C067FB" w:rsidP="00C067F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>2. Назначить проведение публичных слушаний по указанному в пункте 1 настоящего постановления вопросу на «30» октября 2024 года с 16-00 до 18-00 часов.</w:t>
      </w:r>
    </w:p>
    <w:p w:rsidR="00C067FB" w:rsidRPr="00E30020" w:rsidRDefault="00C067FB" w:rsidP="00C067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>3. Определить местом проведения публичных слушаний администрацию сельского поселения «Боржигантай» по адресу: Забайкальский край, Могойтуйский р-н, с. Боржигантай, ул. Ленина, д. 31А.</w:t>
      </w:r>
    </w:p>
    <w:p w:rsidR="00C067FB" w:rsidRPr="00E30020" w:rsidRDefault="00C067FB" w:rsidP="00C067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«Боржигантай» не позднее, чем за 3 календарных дня до даты проведения публичных слушаний. </w:t>
      </w:r>
    </w:p>
    <w:p w:rsidR="00C067FB" w:rsidRDefault="00C067FB" w:rsidP="00C067F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>5. Настоящее постановление опубли</w:t>
      </w:r>
      <w:r>
        <w:rPr>
          <w:rFonts w:ascii="Times New Roman" w:hAnsi="Times New Roman" w:cs="Times New Roman"/>
          <w:sz w:val="28"/>
          <w:szCs w:val="28"/>
        </w:rPr>
        <w:t>ковать (обнародовать) в соответствии с Уставом сельского поселения "Боржигантай"</w:t>
      </w:r>
      <w:r w:rsidRPr="00E30020">
        <w:rPr>
          <w:rFonts w:ascii="Times New Roman" w:hAnsi="Times New Roman" w:cs="Times New Roman"/>
          <w:sz w:val="28"/>
          <w:szCs w:val="28"/>
        </w:rPr>
        <w:t xml:space="preserve">, а также разместить в информационно-телекоммуникационной сети «Интернет» по </w:t>
      </w:r>
      <w:proofErr w:type="spellStart"/>
      <w:r w:rsidRPr="00E30020">
        <w:rPr>
          <w:rFonts w:ascii="Times New Roman" w:hAnsi="Times New Roman" w:cs="Times New Roman"/>
          <w:sz w:val="28"/>
          <w:szCs w:val="28"/>
        </w:rPr>
        <w:t>адресу:</w:t>
      </w:r>
      <w:hyperlink r:id="rId4" w:history="1">
        <w:r w:rsidRPr="00E3002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E30020">
          <w:rPr>
            <w:rStyle w:val="a3"/>
            <w:rFonts w:ascii="Times New Roman" w:hAnsi="Times New Roman" w:cs="Times New Roman"/>
            <w:sz w:val="28"/>
            <w:szCs w:val="28"/>
          </w:rPr>
          <w:t>://mogoytuy.75.ru</w:t>
        </w:r>
      </w:hyperlink>
      <w:r w:rsidRPr="00E30020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«Боржигантай».</w:t>
      </w:r>
    </w:p>
    <w:p w:rsidR="00C067FB" w:rsidRDefault="00C067FB" w:rsidP="00C067F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7FB" w:rsidRDefault="00C067FB" w:rsidP="00C067F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7FB" w:rsidRPr="00E30020" w:rsidRDefault="00C067FB" w:rsidP="00C067F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t>Глава сельского поселения «Боржигантай»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Pr="00E30020">
        <w:rPr>
          <w:rFonts w:ascii="Times New Roman" w:hAnsi="Times New Roman" w:cs="Times New Roman"/>
          <w:sz w:val="28"/>
          <w:szCs w:val="28"/>
        </w:rPr>
        <w:t>С.П.Бузов</w:t>
      </w:r>
      <w:r w:rsidRPr="00E30020">
        <w:rPr>
          <w:rFonts w:ascii="Times New Roman" w:hAnsi="Times New Roman" w:cs="Times New Roman"/>
          <w:sz w:val="28"/>
          <w:szCs w:val="28"/>
        </w:rPr>
        <w:tab/>
      </w:r>
    </w:p>
    <w:p w:rsidR="00C067FB" w:rsidRPr="00E30020" w:rsidRDefault="00C067FB" w:rsidP="00C067F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30020">
        <w:rPr>
          <w:rFonts w:ascii="Times New Roman" w:hAnsi="Times New Roman" w:cs="Times New Roman"/>
          <w:sz w:val="28"/>
          <w:szCs w:val="28"/>
        </w:rPr>
        <w:br w:type="page"/>
      </w:r>
    </w:p>
    <w:p w:rsidR="00AA7461" w:rsidRDefault="00AA7461"/>
    <w:sectPr w:rsidR="00AA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67FB"/>
    <w:rsid w:val="00AA7461"/>
    <w:rsid w:val="00C0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67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67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goytu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2024-10-30T01:23:00Z</dcterms:created>
  <dcterms:modified xsi:type="dcterms:W3CDTF">2024-10-30T01:23:00Z</dcterms:modified>
</cp:coreProperties>
</file>